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BD5" w:rsidRDefault="00646BD5" w:rsidP="006B315C">
      <w:pPr>
        <w:pStyle w:val="NoSpacing"/>
        <w:jc w:val="center"/>
        <w:rPr>
          <w:b/>
          <w:sz w:val="32"/>
          <w:szCs w:val="32"/>
        </w:rPr>
      </w:pPr>
      <w:bookmarkStart w:id="0" w:name="_GoBack"/>
      <w:bookmarkEnd w:id="0"/>
    </w:p>
    <w:p w:rsidR="00164AE5" w:rsidRPr="006B315C" w:rsidRDefault="006B315C" w:rsidP="006B315C">
      <w:pPr>
        <w:pStyle w:val="NoSpacing"/>
        <w:jc w:val="center"/>
        <w:rPr>
          <w:b/>
          <w:sz w:val="32"/>
          <w:szCs w:val="32"/>
        </w:rPr>
      </w:pPr>
      <w:r w:rsidRPr="006B315C">
        <w:rPr>
          <w:b/>
          <w:sz w:val="32"/>
          <w:szCs w:val="32"/>
        </w:rPr>
        <w:t>TOWN OF DANIEL, UTAH</w:t>
      </w:r>
    </w:p>
    <w:p w:rsidR="006B315C" w:rsidRPr="006B315C" w:rsidRDefault="006B315C" w:rsidP="006B315C">
      <w:pPr>
        <w:pStyle w:val="NoSpacing"/>
        <w:jc w:val="center"/>
        <w:rPr>
          <w:sz w:val="32"/>
          <w:szCs w:val="32"/>
        </w:rPr>
      </w:pPr>
      <w:r w:rsidRPr="006B315C">
        <w:rPr>
          <w:b/>
          <w:sz w:val="32"/>
          <w:szCs w:val="32"/>
        </w:rPr>
        <w:t>MUNICIPAL RESOLUTION</w:t>
      </w:r>
    </w:p>
    <w:p w:rsidR="006B315C" w:rsidRDefault="006B315C" w:rsidP="006B315C">
      <w:pPr>
        <w:pStyle w:val="NoSpacing"/>
        <w:rPr>
          <w:b/>
          <w:sz w:val="32"/>
          <w:szCs w:val="32"/>
        </w:rPr>
      </w:pPr>
    </w:p>
    <w:p w:rsidR="006B315C" w:rsidRDefault="00646BD5" w:rsidP="006B315C">
      <w:pPr>
        <w:pStyle w:val="NoSpacing"/>
        <w:rPr>
          <w:sz w:val="32"/>
          <w:szCs w:val="32"/>
        </w:rPr>
      </w:pPr>
      <w:r>
        <w:rPr>
          <w:sz w:val="32"/>
          <w:szCs w:val="32"/>
        </w:rPr>
        <w:t>Number DR2014</w:t>
      </w:r>
      <w:r w:rsidR="002B4808">
        <w:rPr>
          <w:sz w:val="32"/>
          <w:szCs w:val="32"/>
        </w:rPr>
        <w:t>-08-04</w:t>
      </w:r>
    </w:p>
    <w:p w:rsidR="006B315C" w:rsidRDefault="006B315C" w:rsidP="006B315C">
      <w:pPr>
        <w:pStyle w:val="NoSpacing"/>
        <w:rPr>
          <w:sz w:val="32"/>
          <w:szCs w:val="32"/>
        </w:rPr>
      </w:pPr>
    </w:p>
    <w:p w:rsidR="006B315C" w:rsidRDefault="002B4808" w:rsidP="006B315C">
      <w:pPr>
        <w:pStyle w:val="NoSpacing"/>
        <w:rPr>
          <w:sz w:val="32"/>
          <w:szCs w:val="32"/>
        </w:rPr>
      </w:pPr>
      <w:proofErr w:type="spellStart"/>
      <w:r>
        <w:rPr>
          <w:sz w:val="32"/>
          <w:szCs w:val="32"/>
        </w:rPr>
        <w:t>Appr</w:t>
      </w:r>
      <w:proofErr w:type="spellEnd"/>
      <w:r>
        <w:rPr>
          <w:sz w:val="32"/>
          <w:szCs w:val="32"/>
        </w:rPr>
        <w:t>. Date:   July 7</w:t>
      </w:r>
      <w:r w:rsidR="006B315C">
        <w:rPr>
          <w:sz w:val="32"/>
          <w:szCs w:val="32"/>
        </w:rPr>
        <w:t>, 2014</w:t>
      </w:r>
    </w:p>
    <w:p w:rsidR="006B315C" w:rsidRDefault="006B315C" w:rsidP="006B315C">
      <w:pPr>
        <w:pStyle w:val="NoSpacing"/>
        <w:rPr>
          <w:sz w:val="32"/>
          <w:szCs w:val="32"/>
        </w:rPr>
      </w:pPr>
      <w:r>
        <w:rPr>
          <w:sz w:val="32"/>
          <w:szCs w:val="32"/>
        </w:rPr>
        <w:t>Effect. Date:  July 7, 2014</w:t>
      </w:r>
    </w:p>
    <w:p w:rsidR="006B315C" w:rsidRDefault="006B315C" w:rsidP="006B315C">
      <w:pPr>
        <w:pStyle w:val="NoSpacing"/>
        <w:rPr>
          <w:sz w:val="32"/>
          <w:szCs w:val="32"/>
        </w:rPr>
      </w:pPr>
      <w:r>
        <w:rPr>
          <w:sz w:val="32"/>
          <w:szCs w:val="32"/>
        </w:rPr>
        <w:t>Short Title:     Fire and Fireworks Restriction</w:t>
      </w:r>
    </w:p>
    <w:p w:rsidR="006B315C" w:rsidRDefault="006B315C" w:rsidP="006B315C">
      <w:pPr>
        <w:pStyle w:val="NoSpacing"/>
        <w:ind w:left="1800" w:hanging="1800"/>
        <w:rPr>
          <w:sz w:val="32"/>
          <w:szCs w:val="32"/>
        </w:rPr>
      </w:pPr>
      <w:r>
        <w:rPr>
          <w:sz w:val="32"/>
          <w:szCs w:val="32"/>
        </w:rPr>
        <w:t>Purpose:         To establish a policy of fire and firework restriction during hazardous fire conditions</w:t>
      </w:r>
    </w:p>
    <w:p w:rsidR="006B315C" w:rsidRDefault="006B315C" w:rsidP="006B315C">
      <w:pPr>
        <w:pStyle w:val="NoSpacing"/>
        <w:ind w:left="1800" w:hanging="1800"/>
        <w:rPr>
          <w:sz w:val="32"/>
          <w:szCs w:val="32"/>
        </w:rPr>
      </w:pPr>
    </w:p>
    <w:p w:rsidR="006B315C" w:rsidRDefault="006B315C" w:rsidP="006B315C">
      <w:pPr>
        <w:pStyle w:val="NoSpacing"/>
        <w:ind w:left="1800" w:hanging="1800"/>
        <w:rPr>
          <w:sz w:val="32"/>
          <w:szCs w:val="32"/>
        </w:rPr>
      </w:pPr>
    </w:p>
    <w:p w:rsidR="006B315C" w:rsidRDefault="006B315C" w:rsidP="006B315C">
      <w:pPr>
        <w:pStyle w:val="NoSpacing"/>
        <w:ind w:left="1800" w:hanging="1800"/>
        <w:rPr>
          <w:sz w:val="32"/>
          <w:szCs w:val="32"/>
        </w:rPr>
      </w:pPr>
      <w:r>
        <w:rPr>
          <w:sz w:val="32"/>
          <w:szCs w:val="32"/>
        </w:rPr>
        <w:t>Resolution:</w:t>
      </w:r>
    </w:p>
    <w:p w:rsidR="006B315C" w:rsidRPr="00646BD5" w:rsidRDefault="006B315C" w:rsidP="006B315C">
      <w:pPr>
        <w:pStyle w:val="NoSpacing"/>
        <w:ind w:left="1800" w:hanging="1800"/>
        <w:rPr>
          <w:sz w:val="28"/>
          <w:szCs w:val="28"/>
        </w:rPr>
      </w:pPr>
    </w:p>
    <w:p w:rsidR="006B315C" w:rsidRPr="00646BD5" w:rsidRDefault="006B315C" w:rsidP="006B315C">
      <w:pPr>
        <w:rPr>
          <w:sz w:val="28"/>
          <w:szCs w:val="28"/>
        </w:rPr>
      </w:pPr>
      <w:r w:rsidRPr="00646BD5">
        <w:rPr>
          <w:sz w:val="28"/>
          <w:szCs w:val="28"/>
        </w:rPr>
        <w:t xml:space="preserve">         </w:t>
      </w:r>
      <w:r w:rsidRPr="00646BD5">
        <w:rPr>
          <w:sz w:val="28"/>
          <w:szCs w:val="28"/>
        </w:rPr>
        <w:tab/>
        <w:t>Whereas, the Daniel Town Council as the duly elected governing body of the Town of Daniel, mindful of its capacity and duty to care for public safety,</w:t>
      </w:r>
    </w:p>
    <w:p w:rsidR="006B315C" w:rsidRPr="00646BD5" w:rsidRDefault="006B315C" w:rsidP="006B315C">
      <w:pPr>
        <w:pStyle w:val="NoSpacing"/>
        <w:rPr>
          <w:sz w:val="28"/>
          <w:szCs w:val="28"/>
        </w:rPr>
      </w:pPr>
      <w:r w:rsidRPr="00646BD5">
        <w:rPr>
          <w:sz w:val="28"/>
          <w:szCs w:val="28"/>
        </w:rPr>
        <w:t xml:space="preserve">         </w:t>
      </w:r>
      <w:r w:rsidRPr="00646BD5">
        <w:rPr>
          <w:sz w:val="28"/>
          <w:szCs w:val="28"/>
        </w:rPr>
        <w:tab/>
        <w:t>The Daniel Town Council declares that the danger of wild land fire is extreme within the Town of Daniel and hereby declares that fireworks or any other source of open flame, shall be prohibited in all areas south of 3000 South in the Town of</w:t>
      </w:r>
      <w:r w:rsidR="002B4808">
        <w:rPr>
          <w:sz w:val="28"/>
          <w:szCs w:val="28"/>
        </w:rPr>
        <w:t xml:space="preserve"> Daniel through September 30th</w:t>
      </w:r>
      <w:r w:rsidRPr="00646BD5">
        <w:rPr>
          <w:sz w:val="28"/>
          <w:szCs w:val="28"/>
        </w:rPr>
        <w:t>.</w:t>
      </w:r>
    </w:p>
    <w:p w:rsidR="006B315C" w:rsidRPr="00646BD5" w:rsidRDefault="006B315C" w:rsidP="006B315C">
      <w:pPr>
        <w:pStyle w:val="NoSpacing"/>
        <w:rPr>
          <w:sz w:val="28"/>
          <w:szCs w:val="28"/>
        </w:rPr>
      </w:pPr>
    </w:p>
    <w:p w:rsidR="006B315C" w:rsidRPr="00646BD5" w:rsidRDefault="006B315C" w:rsidP="006B315C">
      <w:pPr>
        <w:pStyle w:val="NoSpacing"/>
        <w:rPr>
          <w:sz w:val="28"/>
          <w:szCs w:val="28"/>
        </w:rPr>
      </w:pPr>
      <w:r w:rsidRPr="00646BD5">
        <w:rPr>
          <w:sz w:val="28"/>
          <w:szCs w:val="28"/>
        </w:rPr>
        <w:tab/>
        <w:t>The Council further states that “A person who negligently, recklessly, or intentionally causes or spreads a wild land fire shall be liable for the cost of suppressing that wild land fire, regardless of whether the fire begins on private land, land owned by the State, Federal land, or Tribal land.”</w:t>
      </w:r>
    </w:p>
    <w:p w:rsidR="006B315C" w:rsidRPr="00646BD5" w:rsidRDefault="006B315C" w:rsidP="006B315C">
      <w:pPr>
        <w:pStyle w:val="NoSpacing"/>
        <w:rPr>
          <w:sz w:val="28"/>
          <w:szCs w:val="28"/>
        </w:rPr>
      </w:pPr>
    </w:p>
    <w:p w:rsidR="006B315C" w:rsidRPr="00646BD5" w:rsidRDefault="006B315C" w:rsidP="006B315C">
      <w:pPr>
        <w:pStyle w:val="NoSpacing"/>
        <w:rPr>
          <w:sz w:val="28"/>
          <w:szCs w:val="28"/>
        </w:rPr>
      </w:pPr>
      <w:r w:rsidRPr="00646BD5">
        <w:rPr>
          <w:sz w:val="28"/>
          <w:szCs w:val="28"/>
        </w:rPr>
        <w:t>Statute UCA</w:t>
      </w:r>
      <w:r w:rsidR="00646BD5" w:rsidRPr="00646BD5">
        <w:rPr>
          <w:sz w:val="28"/>
          <w:szCs w:val="28"/>
        </w:rPr>
        <w:t xml:space="preserve"> </w:t>
      </w:r>
      <w:r w:rsidRPr="00646BD5">
        <w:rPr>
          <w:sz w:val="28"/>
          <w:szCs w:val="28"/>
        </w:rPr>
        <w:t>§</w:t>
      </w:r>
      <w:r w:rsidR="00646BD5" w:rsidRPr="00646BD5">
        <w:rPr>
          <w:sz w:val="28"/>
          <w:szCs w:val="28"/>
        </w:rPr>
        <w:t xml:space="preserve"> 65A-3-4-(1)</w:t>
      </w:r>
    </w:p>
    <w:p w:rsidR="006B315C" w:rsidRDefault="006B315C" w:rsidP="006B315C"/>
    <w:p w:rsidR="006B315C" w:rsidRPr="006B315C" w:rsidRDefault="006B315C" w:rsidP="006B315C">
      <w:pPr>
        <w:pStyle w:val="NoSpacing"/>
        <w:ind w:left="1800" w:hanging="1800"/>
        <w:rPr>
          <w:b/>
          <w:sz w:val="32"/>
          <w:szCs w:val="32"/>
        </w:rPr>
      </w:pPr>
    </w:p>
    <w:sectPr w:rsidR="006B315C" w:rsidRPr="006B3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5C"/>
    <w:rsid w:val="002B4808"/>
    <w:rsid w:val="002C044B"/>
    <w:rsid w:val="00646BD5"/>
    <w:rsid w:val="006B315C"/>
    <w:rsid w:val="00DE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68225-1AB0-4558-B2EE-EFD77E21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15C"/>
    <w:pPr>
      <w:spacing w:after="0" w:line="240" w:lineRule="auto"/>
    </w:pPr>
  </w:style>
  <w:style w:type="paragraph" w:styleId="BalloonText">
    <w:name w:val="Balloon Text"/>
    <w:basedOn w:val="Normal"/>
    <w:link w:val="BalloonTextChar"/>
    <w:uiPriority w:val="99"/>
    <w:semiHidden/>
    <w:unhideWhenUsed/>
    <w:rsid w:val="00646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4</cp:revision>
  <cp:lastPrinted>2014-09-05T14:57:00Z</cp:lastPrinted>
  <dcterms:created xsi:type="dcterms:W3CDTF">2014-07-07T17:13:00Z</dcterms:created>
  <dcterms:modified xsi:type="dcterms:W3CDTF">2014-09-05T14:58:00Z</dcterms:modified>
</cp:coreProperties>
</file>