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FE" w:rsidRDefault="00BD62FE" w:rsidP="0037321D">
      <w:pPr>
        <w:pStyle w:val="NoSpacing"/>
        <w:jc w:val="center"/>
        <w:rPr>
          <w:b/>
          <w:sz w:val="28"/>
          <w:szCs w:val="28"/>
        </w:rPr>
      </w:pPr>
      <w:bookmarkStart w:id="0" w:name="_GoBack"/>
      <w:bookmarkEnd w:id="0"/>
    </w:p>
    <w:p w:rsidR="00164AE5" w:rsidRPr="0037321D" w:rsidRDefault="0037321D" w:rsidP="0037321D">
      <w:pPr>
        <w:pStyle w:val="NoSpacing"/>
        <w:jc w:val="center"/>
        <w:rPr>
          <w:b/>
          <w:sz w:val="28"/>
          <w:szCs w:val="28"/>
        </w:rPr>
      </w:pPr>
      <w:r w:rsidRPr="0037321D">
        <w:rPr>
          <w:b/>
          <w:sz w:val="28"/>
          <w:szCs w:val="28"/>
        </w:rPr>
        <w:t>TOWN OF DANIEL</w:t>
      </w:r>
    </w:p>
    <w:p w:rsidR="0037321D" w:rsidRDefault="0037321D" w:rsidP="0037321D">
      <w:pPr>
        <w:pStyle w:val="NoSpacing"/>
        <w:jc w:val="center"/>
        <w:rPr>
          <w:b/>
          <w:sz w:val="28"/>
          <w:szCs w:val="28"/>
        </w:rPr>
      </w:pPr>
      <w:r w:rsidRPr="0037321D">
        <w:rPr>
          <w:b/>
          <w:sz w:val="28"/>
          <w:szCs w:val="28"/>
        </w:rPr>
        <w:t>MUNICIPAL RESOLUTION</w:t>
      </w:r>
    </w:p>
    <w:p w:rsidR="0037321D" w:rsidRDefault="0037321D" w:rsidP="0037321D">
      <w:pPr>
        <w:pStyle w:val="NoSpacing"/>
        <w:rPr>
          <w:sz w:val="28"/>
          <w:szCs w:val="28"/>
        </w:rPr>
      </w:pPr>
    </w:p>
    <w:p w:rsidR="0037321D" w:rsidRDefault="00BD62FE" w:rsidP="0037321D">
      <w:pPr>
        <w:pStyle w:val="NoSpacing"/>
        <w:rPr>
          <w:sz w:val="24"/>
          <w:szCs w:val="24"/>
        </w:rPr>
      </w:pPr>
      <w:r>
        <w:rPr>
          <w:sz w:val="24"/>
          <w:szCs w:val="24"/>
        </w:rPr>
        <w:t>Number:</w:t>
      </w:r>
      <w:r>
        <w:rPr>
          <w:sz w:val="24"/>
          <w:szCs w:val="24"/>
        </w:rPr>
        <w:tab/>
        <w:t>DR-2015-09-14C</w:t>
      </w:r>
    </w:p>
    <w:p w:rsidR="0037321D" w:rsidRDefault="0037321D" w:rsidP="0037321D">
      <w:pPr>
        <w:pStyle w:val="NoSpacing"/>
        <w:rPr>
          <w:sz w:val="24"/>
          <w:szCs w:val="24"/>
        </w:rPr>
      </w:pPr>
    </w:p>
    <w:p w:rsidR="0037321D" w:rsidRDefault="0037321D" w:rsidP="0037321D">
      <w:pPr>
        <w:pStyle w:val="NoSpacing"/>
        <w:rPr>
          <w:sz w:val="24"/>
          <w:szCs w:val="24"/>
        </w:rPr>
      </w:pPr>
      <w:proofErr w:type="spellStart"/>
      <w:r>
        <w:rPr>
          <w:sz w:val="24"/>
          <w:szCs w:val="24"/>
        </w:rPr>
        <w:t>Appr</w:t>
      </w:r>
      <w:proofErr w:type="spellEnd"/>
      <w:r>
        <w:rPr>
          <w:sz w:val="24"/>
          <w:szCs w:val="24"/>
        </w:rPr>
        <w:t>. Date:</w:t>
      </w:r>
      <w:r>
        <w:rPr>
          <w:sz w:val="24"/>
          <w:szCs w:val="24"/>
        </w:rPr>
        <w:tab/>
        <w:t>September 14, 2015</w:t>
      </w:r>
    </w:p>
    <w:p w:rsidR="0037321D" w:rsidRDefault="0037321D" w:rsidP="0037321D">
      <w:pPr>
        <w:pStyle w:val="NoSpacing"/>
        <w:rPr>
          <w:sz w:val="24"/>
          <w:szCs w:val="24"/>
        </w:rPr>
      </w:pPr>
      <w:r>
        <w:rPr>
          <w:sz w:val="24"/>
          <w:szCs w:val="24"/>
        </w:rPr>
        <w:t>Effect. Date:</w:t>
      </w:r>
      <w:r>
        <w:rPr>
          <w:sz w:val="24"/>
          <w:szCs w:val="24"/>
        </w:rPr>
        <w:tab/>
        <w:t>September 14, 2015</w:t>
      </w:r>
    </w:p>
    <w:p w:rsidR="0037321D" w:rsidRDefault="0037321D" w:rsidP="0037321D">
      <w:pPr>
        <w:pStyle w:val="NoSpacing"/>
        <w:rPr>
          <w:sz w:val="24"/>
          <w:szCs w:val="24"/>
        </w:rPr>
      </w:pPr>
    </w:p>
    <w:p w:rsidR="0037321D" w:rsidRDefault="0037321D" w:rsidP="0037321D">
      <w:pPr>
        <w:pStyle w:val="NoSpacing"/>
        <w:rPr>
          <w:sz w:val="24"/>
          <w:szCs w:val="24"/>
        </w:rPr>
      </w:pPr>
      <w:r>
        <w:rPr>
          <w:sz w:val="24"/>
          <w:szCs w:val="24"/>
        </w:rPr>
        <w:t>Short Title:</w:t>
      </w:r>
      <w:r>
        <w:rPr>
          <w:sz w:val="24"/>
          <w:szCs w:val="24"/>
        </w:rPr>
        <w:tab/>
      </w:r>
      <w:r w:rsidR="0077318D">
        <w:rPr>
          <w:sz w:val="24"/>
          <w:szCs w:val="24"/>
        </w:rPr>
        <w:t>Storm Haven Water Meter Upgrade and Pump Station Improvements</w:t>
      </w:r>
      <w:r w:rsidR="00BD62FE">
        <w:rPr>
          <w:sz w:val="24"/>
          <w:szCs w:val="24"/>
        </w:rPr>
        <w:t xml:space="preserve"> bid awards</w:t>
      </w:r>
    </w:p>
    <w:p w:rsidR="00BD62FE" w:rsidRDefault="00BD62FE" w:rsidP="0037321D">
      <w:pPr>
        <w:pStyle w:val="NoSpacing"/>
        <w:rPr>
          <w:sz w:val="24"/>
          <w:szCs w:val="24"/>
        </w:rPr>
      </w:pPr>
    </w:p>
    <w:p w:rsidR="00BD62FE" w:rsidRDefault="00BD62FE" w:rsidP="0037321D">
      <w:pPr>
        <w:pStyle w:val="NoSpacing"/>
        <w:rPr>
          <w:sz w:val="24"/>
          <w:szCs w:val="24"/>
        </w:rPr>
      </w:pPr>
      <w:r>
        <w:rPr>
          <w:sz w:val="24"/>
          <w:szCs w:val="24"/>
        </w:rPr>
        <w:t>Purpose:</w:t>
      </w:r>
      <w:r>
        <w:rPr>
          <w:sz w:val="24"/>
          <w:szCs w:val="24"/>
        </w:rPr>
        <w:tab/>
        <w:t>To approve bid awards for the 2015 Storm Haven CDBG projects</w:t>
      </w:r>
    </w:p>
    <w:p w:rsidR="00BD62FE" w:rsidRDefault="00BD62FE" w:rsidP="0037321D">
      <w:pPr>
        <w:pStyle w:val="NoSpacing"/>
        <w:rPr>
          <w:sz w:val="24"/>
          <w:szCs w:val="24"/>
        </w:rPr>
      </w:pPr>
    </w:p>
    <w:p w:rsidR="00BD62FE" w:rsidRDefault="00BD62FE" w:rsidP="0037321D">
      <w:pPr>
        <w:pStyle w:val="NoSpacing"/>
        <w:rPr>
          <w:sz w:val="24"/>
          <w:szCs w:val="24"/>
        </w:rPr>
      </w:pPr>
      <w:r>
        <w:rPr>
          <w:sz w:val="24"/>
          <w:szCs w:val="24"/>
        </w:rPr>
        <w:t>Resolution:</w:t>
      </w:r>
    </w:p>
    <w:p w:rsidR="00BD62FE" w:rsidRDefault="00BD62FE" w:rsidP="0027008C">
      <w:pPr>
        <w:pStyle w:val="NoSpacing"/>
        <w:rPr>
          <w:sz w:val="24"/>
          <w:szCs w:val="24"/>
        </w:rPr>
      </w:pPr>
      <w:r>
        <w:rPr>
          <w:sz w:val="24"/>
          <w:szCs w:val="24"/>
        </w:rPr>
        <w:tab/>
        <w:t>Whereas, Town of Daniel, through its engineering firm, Epic Engineering, has complied with Utah state law by publishing notices to bid twice in The Wasatch Wave in the month of August, 2015,</w:t>
      </w:r>
    </w:p>
    <w:p w:rsidR="00BD62FE" w:rsidRDefault="00BD62FE" w:rsidP="00BD62FE">
      <w:pPr>
        <w:pStyle w:val="NoSpacing"/>
        <w:ind w:firstLine="720"/>
        <w:rPr>
          <w:sz w:val="24"/>
          <w:szCs w:val="24"/>
        </w:rPr>
      </w:pPr>
    </w:p>
    <w:p w:rsidR="00BD62FE" w:rsidRDefault="00BD62FE" w:rsidP="00BD62FE">
      <w:pPr>
        <w:pStyle w:val="NoSpacing"/>
        <w:ind w:firstLine="720"/>
        <w:rPr>
          <w:sz w:val="24"/>
          <w:szCs w:val="24"/>
        </w:rPr>
      </w:pPr>
      <w:r>
        <w:rPr>
          <w:sz w:val="24"/>
          <w:szCs w:val="24"/>
        </w:rPr>
        <w:t>Whereas, Town of Daniel received and opened the competitive sealed bid proposals submitted by qualified bidders</w:t>
      </w:r>
      <w:r w:rsidR="0027008C">
        <w:rPr>
          <w:sz w:val="24"/>
          <w:szCs w:val="24"/>
        </w:rPr>
        <w:t xml:space="preserve"> in a public form on September 2nd</w:t>
      </w:r>
      <w:r>
        <w:rPr>
          <w:sz w:val="24"/>
          <w:szCs w:val="24"/>
        </w:rPr>
        <w:t xml:space="preserve"> and 3</w:t>
      </w:r>
      <w:r w:rsidRPr="00BD62FE">
        <w:rPr>
          <w:sz w:val="24"/>
          <w:szCs w:val="24"/>
          <w:vertAlign w:val="superscript"/>
        </w:rPr>
        <w:t>rd</w:t>
      </w:r>
      <w:r>
        <w:rPr>
          <w:sz w:val="24"/>
          <w:szCs w:val="24"/>
        </w:rPr>
        <w:t>, respectively,</w:t>
      </w:r>
    </w:p>
    <w:p w:rsidR="00BD62FE" w:rsidRDefault="00BD62FE" w:rsidP="00BD62FE">
      <w:pPr>
        <w:pStyle w:val="NoSpacing"/>
        <w:ind w:firstLine="720"/>
        <w:rPr>
          <w:sz w:val="24"/>
          <w:szCs w:val="24"/>
        </w:rPr>
      </w:pPr>
    </w:p>
    <w:p w:rsidR="00BD62FE" w:rsidRDefault="00BD62FE" w:rsidP="00BD62FE">
      <w:pPr>
        <w:pStyle w:val="NoSpacing"/>
        <w:ind w:firstLine="720"/>
        <w:rPr>
          <w:sz w:val="24"/>
          <w:szCs w:val="24"/>
        </w:rPr>
      </w:pPr>
      <w:r>
        <w:rPr>
          <w:sz w:val="24"/>
          <w:szCs w:val="24"/>
        </w:rPr>
        <w:t>Whereas, acting upon a recommendation by Epic Engineering that the Daniel Town Council award the contracts to these certain bidders,</w:t>
      </w:r>
    </w:p>
    <w:p w:rsidR="00BD62FE" w:rsidRDefault="00BD62FE" w:rsidP="00BD62FE">
      <w:pPr>
        <w:pStyle w:val="NoSpacing"/>
        <w:ind w:firstLine="720"/>
        <w:rPr>
          <w:sz w:val="24"/>
          <w:szCs w:val="24"/>
        </w:rPr>
      </w:pPr>
    </w:p>
    <w:p w:rsidR="00BD62FE" w:rsidRDefault="00BD62FE" w:rsidP="00BD62FE">
      <w:pPr>
        <w:pStyle w:val="NoSpacing"/>
        <w:ind w:firstLine="720"/>
        <w:rPr>
          <w:sz w:val="24"/>
          <w:szCs w:val="24"/>
        </w:rPr>
      </w:pPr>
      <w:r>
        <w:rPr>
          <w:sz w:val="24"/>
          <w:szCs w:val="24"/>
        </w:rPr>
        <w:t>The Daniel Town Council approves and recommends that the following companies be awarded contracts based upon the bids and qualifications for the 2015 Storm Haven Water Meter Up</w:t>
      </w:r>
      <w:r w:rsidR="00D65D82">
        <w:rPr>
          <w:sz w:val="24"/>
          <w:szCs w:val="24"/>
        </w:rPr>
        <w:t>grade and Pump Station projects:</w:t>
      </w:r>
    </w:p>
    <w:p w:rsidR="00D65D82" w:rsidRDefault="00D65D82" w:rsidP="00BD62FE">
      <w:pPr>
        <w:pStyle w:val="NoSpacing"/>
        <w:ind w:firstLine="720"/>
        <w:rPr>
          <w:sz w:val="24"/>
          <w:szCs w:val="24"/>
        </w:rPr>
      </w:pPr>
    </w:p>
    <w:p w:rsidR="00BD62FE" w:rsidRDefault="00BD62FE" w:rsidP="00BD62FE">
      <w:pPr>
        <w:pStyle w:val="NoSpacing"/>
        <w:ind w:firstLine="720"/>
        <w:rPr>
          <w:sz w:val="24"/>
          <w:szCs w:val="24"/>
        </w:rPr>
      </w:pPr>
    </w:p>
    <w:p w:rsidR="00BD62FE" w:rsidRDefault="00D65D82" w:rsidP="00BD62FE">
      <w:pPr>
        <w:pStyle w:val="NoSpacing"/>
        <w:tabs>
          <w:tab w:val="left" w:pos="0"/>
        </w:tabs>
        <w:ind w:firstLine="90"/>
        <w:rPr>
          <w:sz w:val="24"/>
          <w:szCs w:val="24"/>
        </w:rPr>
      </w:pPr>
      <w:r>
        <w:rPr>
          <w:sz w:val="24"/>
          <w:szCs w:val="24"/>
        </w:rPr>
        <w:t>Meter Replacement – Meter Maintenance Inc.</w:t>
      </w:r>
      <w:r w:rsidR="00BD62FE">
        <w:rPr>
          <w:sz w:val="24"/>
          <w:szCs w:val="24"/>
        </w:rPr>
        <w:t xml:space="preserve">  </w:t>
      </w:r>
      <w:r>
        <w:rPr>
          <w:sz w:val="24"/>
          <w:szCs w:val="24"/>
        </w:rPr>
        <w:t xml:space="preserve">           </w:t>
      </w:r>
      <w:r w:rsidR="00BD62FE">
        <w:rPr>
          <w:sz w:val="24"/>
          <w:szCs w:val="24"/>
        </w:rPr>
        <w:t>B</w:t>
      </w:r>
      <w:r>
        <w:rPr>
          <w:sz w:val="24"/>
          <w:szCs w:val="24"/>
        </w:rPr>
        <w:t>id Amount_____________________</w:t>
      </w:r>
    </w:p>
    <w:p w:rsidR="00BD62FE" w:rsidRDefault="00BD62FE" w:rsidP="00BD62FE">
      <w:pPr>
        <w:pStyle w:val="NoSpacing"/>
        <w:tabs>
          <w:tab w:val="left" w:pos="0"/>
        </w:tabs>
        <w:ind w:firstLine="90"/>
        <w:rPr>
          <w:sz w:val="24"/>
          <w:szCs w:val="24"/>
        </w:rPr>
      </w:pPr>
    </w:p>
    <w:p w:rsidR="00BD62FE" w:rsidRPr="0037321D" w:rsidRDefault="00D65D82" w:rsidP="00BD62FE">
      <w:pPr>
        <w:pStyle w:val="NoSpacing"/>
        <w:tabs>
          <w:tab w:val="left" w:pos="0"/>
        </w:tabs>
        <w:ind w:firstLine="90"/>
        <w:rPr>
          <w:sz w:val="24"/>
          <w:szCs w:val="24"/>
        </w:rPr>
      </w:pPr>
      <w:r>
        <w:rPr>
          <w:sz w:val="24"/>
          <w:szCs w:val="24"/>
        </w:rPr>
        <w:t>Pump Station Construction – Homeland Construction</w:t>
      </w:r>
      <w:r w:rsidR="00BD62FE">
        <w:rPr>
          <w:sz w:val="24"/>
          <w:szCs w:val="24"/>
        </w:rPr>
        <w:t xml:space="preserve">  B</w:t>
      </w:r>
      <w:r>
        <w:rPr>
          <w:sz w:val="24"/>
          <w:szCs w:val="24"/>
        </w:rPr>
        <w:t>id Amount_____________________</w:t>
      </w:r>
    </w:p>
    <w:sectPr w:rsidR="00BD62FE" w:rsidRPr="0037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1D"/>
    <w:rsid w:val="0027008C"/>
    <w:rsid w:val="002C044B"/>
    <w:rsid w:val="0037321D"/>
    <w:rsid w:val="0077318D"/>
    <w:rsid w:val="00BD62FE"/>
    <w:rsid w:val="00D65D82"/>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13491-FB70-4F9B-A585-08000946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2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7E27-CF30-46C9-BFF2-38E30708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8</cp:revision>
  <cp:lastPrinted>2015-09-11T22:29:00Z</cp:lastPrinted>
  <dcterms:created xsi:type="dcterms:W3CDTF">2015-09-09T13:59:00Z</dcterms:created>
  <dcterms:modified xsi:type="dcterms:W3CDTF">2015-09-11T22:30:00Z</dcterms:modified>
</cp:coreProperties>
</file>