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B2650" w14:textId="77777777" w:rsidR="00BA0E0D" w:rsidRPr="00393FA6" w:rsidRDefault="00BA7ECA" w:rsidP="00BA7ECA">
      <w:pPr>
        <w:pStyle w:val="NoSpacing"/>
        <w:jc w:val="center"/>
        <w:rPr>
          <w:rFonts w:ascii="Century Gothic" w:hAnsi="Century Gothic"/>
          <w:b/>
          <w:sz w:val="28"/>
          <w:szCs w:val="28"/>
        </w:rPr>
      </w:pPr>
      <w:r w:rsidRPr="00393FA6">
        <w:rPr>
          <w:rFonts w:ascii="Century Gothic" w:hAnsi="Century Gothic"/>
          <w:b/>
          <w:sz w:val="28"/>
          <w:szCs w:val="28"/>
        </w:rPr>
        <w:t>Town of Daniel, Utah</w:t>
      </w:r>
    </w:p>
    <w:p w14:paraId="7029B622" w14:textId="0924A625" w:rsidR="00BA7ECA" w:rsidRPr="00393FA6" w:rsidRDefault="00BA7ECA" w:rsidP="00BA7ECA">
      <w:pPr>
        <w:pStyle w:val="NoSpacing"/>
        <w:jc w:val="center"/>
        <w:rPr>
          <w:rFonts w:ascii="Century Gothic" w:hAnsi="Century Gothic"/>
          <w:b/>
          <w:sz w:val="28"/>
          <w:szCs w:val="28"/>
        </w:rPr>
      </w:pPr>
      <w:r w:rsidRPr="00393FA6">
        <w:rPr>
          <w:rFonts w:ascii="Century Gothic" w:hAnsi="Century Gothic"/>
          <w:b/>
          <w:sz w:val="28"/>
          <w:szCs w:val="28"/>
        </w:rPr>
        <w:t xml:space="preserve">Municipal </w:t>
      </w:r>
      <w:r w:rsidR="0065776A">
        <w:rPr>
          <w:rFonts w:ascii="Century Gothic" w:hAnsi="Century Gothic"/>
          <w:b/>
          <w:sz w:val="28"/>
          <w:szCs w:val="28"/>
        </w:rPr>
        <w:t>Resolution</w:t>
      </w:r>
    </w:p>
    <w:p w14:paraId="0B3D25EC" w14:textId="77777777" w:rsidR="00BA7ECA" w:rsidRPr="00393FA6" w:rsidRDefault="00BA7ECA" w:rsidP="00BA7ECA">
      <w:pPr>
        <w:pStyle w:val="NoSpacing"/>
        <w:jc w:val="center"/>
        <w:rPr>
          <w:rFonts w:ascii="Century Gothic" w:hAnsi="Century Gothic"/>
          <w:b/>
          <w:sz w:val="28"/>
          <w:szCs w:val="28"/>
        </w:rPr>
      </w:pPr>
    </w:p>
    <w:p w14:paraId="43E4940B" w14:textId="4D563772" w:rsidR="00BA7ECA" w:rsidRPr="00393FA6" w:rsidRDefault="00BA7ECA" w:rsidP="00BA7ECA">
      <w:pPr>
        <w:pStyle w:val="NoSpacing"/>
        <w:rPr>
          <w:rFonts w:ascii="Century Gothic" w:hAnsi="Century Gothic"/>
          <w:sz w:val="28"/>
          <w:szCs w:val="28"/>
        </w:rPr>
      </w:pPr>
      <w:r w:rsidRPr="00A258F2">
        <w:rPr>
          <w:rFonts w:ascii="Century Gothic" w:hAnsi="Century Gothic"/>
          <w:b/>
          <w:sz w:val="28"/>
          <w:szCs w:val="28"/>
        </w:rPr>
        <w:t>Number</w:t>
      </w:r>
      <w:r w:rsidRPr="00393FA6">
        <w:rPr>
          <w:rFonts w:ascii="Century Gothic" w:hAnsi="Century Gothic"/>
          <w:sz w:val="28"/>
          <w:szCs w:val="28"/>
        </w:rPr>
        <w:t>:</w:t>
      </w:r>
      <w:r w:rsidR="00393FA6">
        <w:rPr>
          <w:rFonts w:ascii="Century Gothic" w:hAnsi="Century Gothic"/>
          <w:sz w:val="28"/>
          <w:szCs w:val="28"/>
        </w:rPr>
        <w:tab/>
      </w:r>
      <w:r w:rsidR="00393FA6">
        <w:rPr>
          <w:rFonts w:ascii="Century Gothic" w:hAnsi="Century Gothic"/>
          <w:sz w:val="28"/>
          <w:szCs w:val="28"/>
        </w:rPr>
        <w:tab/>
      </w:r>
      <w:r w:rsidR="003749F9" w:rsidRPr="00393FA6">
        <w:rPr>
          <w:rFonts w:ascii="Century Gothic" w:hAnsi="Century Gothic"/>
          <w:sz w:val="28"/>
          <w:szCs w:val="28"/>
        </w:rPr>
        <w:t>D</w:t>
      </w:r>
      <w:r w:rsidR="00086BA5">
        <w:rPr>
          <w:rFonts w:ascii="Century Gothic" w:hAnsi="Century Gothic"/>
          <w:sz w:val="28"/>
          <w:szCs w:val="28"/>
        </w:rPr>
        <w:t>R</w:t>
      </w:r>
      <w:r w:rsidR="003749F9" w:rsidRPr="00393FA6">
        <w:rPr>
          <w:rFonts w:ascii="Century Gothic" w:hAnsi="Century Gothic"/>
          <w:sz w:val="28"/>
          <w:szCs w:val="28"/>
        </w:rPr>
        <w:t>-20</w:t>
      </w:r>
      <w:r w:rsidR="00393FA6">
        <w:rPr>
          <w:rFonts w:ascii="Century Gothic" w:hAnsi="Century Gothic"/>
          <w:sz w:val="28"/>
          <w:szCs w:val="28"/>
        </w:rPr>
        <w:t>1</w:t>
      </w:r>
      <w:r w:rsidR="00A258F2">
        <w:rPr>
          <w:rFonts w:ascii="Century Gothic" w:hAnsi="Century Gothic"/>
          <w:sz w:val="28"/>
          <w:szCs w:val="28"/>
        </w:rPr>
        <w:t>9</w:t>
      </w:r>
      <w:r w:rsidR="00393FA6">
        <w:rPr>
          <w:rFonts w:ascii="Century Gothic" w:hAnsi="Century Gothic"/>
          <w:sz w:val="28"/>
          <w:szCs w:val="28"/>
        </w:rPr>
        <w:t>-</w:t>
      </w:r>
      <w:r w:rsidR="00A258F2">
        <w:rPr>
          <w:rFonts w:ascii="Century Gothic" w:hAnsi="Century Gothic"/>
          <w:sz w:val="28"/>
          <w:szCs w:val="28"/>
        </w:rPr>
        <w:t>2</w:t>
      </w:r>
      <w:r w:rsidR="00393FA6">
        <w:rPr>
          <w:rFonts w:ascii="Century Gothic" w:hAnsi="Century Gothic"/>
          <w:sz w:val="28"/>
          <w:szCs w:val="28"/>
        </w:rPr>
        <w:t>-</w:t>
      </w:r>
      <w:r w:rsidR="00A258F2">
        <w:rPr>
          <w:rFonts w:ascii="Century Gothic" w:hAnsi="Century Gothic"/>
          <w:sz w:val="28"/>
          <w:szCs w:val="28"/>
        </w:rPr>
        <w:t>4</w:t>
      </w:r>
      <w:r w:rsidR="005255A5">
        <w:rPr>
          <w:rFonts w:ascii="Century Gothic" w:hAnsi="Century Gothic"/>
          <w:sz w:val="28"/>
          <w:szCs w:val="28"/>
        </w:rPr>
        <w:t>(A)</w:t>
      </w:r>
    </w:p>
    <w:p w14:paraId="33104483" w14:textId="77777777" w:rsidR="00BA7ECA" w:rsidRPr="00393FA6" w:rsidRDefault="00BA7ECA" w:rsidP="00BA7ECA">
      <w:pPr>
        <w:pStyle w:val="NoSpacing"/>
        <w:rPr>
          <w:rFonts w:ascii="Century Gothic" w:hAnsi="Century Gothic"/>
          <w:sz w:val="28"/>
          <w:szCs w:val="28"/>
        </w:rPr>
      </w:pPr>
    </w:p>
    <w:p w14:paraId="12211941" w14:textId="6F3F3A14" w:rsidR="00BA7ECA" w:rsidRPr="00393FA6" w:rsidRDefault="003749F9" w:rsidP="00BA7ECA">
      <w:pPr>
        <w:pStyle w:val="NoSpacing"/>
        <w:rPr>
          <w:rFonts w:ascii="Century Gothic" w:hAnsi="Century Gothic"/>
          <w:sz w:val="28"/>
          <w:szCs w:val="28"/>
        </w:rPr>
      </w:pPr>
      <w:r w:rsidRPr="00A258F2">
        <w:rPr>
          <w:rFonts w:ascii="Century Gothic" w:hAnsi="Century Gothic"/>
          <w:b/>
          <w:sz w:val="28"/>
          <w:szCs w:val="28"/>
        </w:rPr>
        <w:t>Appr</w:t>
      </w:r>
      <w:r w:rsidR="00BA7ECA" w:rsidRPr="00A258F2">
        <w:rPr>
          <w:rFonts w:ascii="Century Gothic" w:hAnsi="Century Gothic"/>
          <w:b/>
          <w:sz w:val="28"/>
          <w:szCs w:val="28"/>
        </w:rPr>
        <w:t>. Date</w:t>
      </w:r>
      <w:r w:rsidR="00BA7ECA" w:rsidRPr="00393FA6">
        <w:rPr>
          <w:rFonts w:ascii="Century Gothic" w:hAnsi="Century Gothic"/>
          <w:sz w:val="28"/>
          <w:szCs w:val="28"/>
        </w:rPr>
        <w:t>:</w:t>
      </w:r>
      <w:r w:rsidR="00393FA6">
        <w:rPr>
          <w:rFonts w:ascii="Century Gothic" w:hAnsi="Century Gothic"/>
          <w:sz w:val="28"/>
          <w:szCs w:val="28"/>
        </w:rPr>
        <w:tab/>
      </w:r>
      <w:r w:rsidR="00A258F2">
        <w:rPr>
          <w:rFonts w:ascii="Century Gothic" w:hAnsi="Century Gothic"/>
          <w:sz w:val="28"/>
          <w:szCs w:val="28"/>
        </w:rPr>
        <w:t>February 4, 2019</w:t>
      </w:r>
    </w:p>
    <w:p w14:paraId="1AD286EA" w14:textId="62E2D915" w:rsidR="00BA7ECA" w:rsidRPr="00393FA6" w:rsidRDefault="00BA7ECA" w:rsidP="00BA7ECA">
      <w:pPr>
        <w:pStyle w:val="NoSpacing"/>
        <w:rPr>
          <w:rFonts w:ascii="Century Gothic" w:hAnsi="Century Gothic"/>
          <w:sz w:val="28"/>
          <w:szCs w:val="28"/>
        </w:rPr>
      </w:pPr>
      <w:r w:rsidRPr="00A258F2">
        <w:rPr>
          <w:rFonts w:ascii="Century Gothic" w:hAnsi="Century Gothic"/>
          <w:b/>
          <w:sz w:val="28"/>
          <w:szCs w:val="28"/>
        </w:rPr>
        <w:t>Effect. Date</w:t>
      </w:r>
      <w:r w:rsidRPr="00393FA6">
        <w:rPr>
          <w:rFonts w:ascii="Century Gothic" w:hAnsi="Century Gothic"/>
          <w:sz w:val="28"/>
          <w:szCs w:val="28"/>
        </w:rPr>
        <w:t>:</w:t>
      </w:r>
      <w:r w:rsidR="00393FA6">
        <w:rPr>
          <w:rFonts w:ascii="Century Gothic" w:hAnsi="Century Gothic"/>
          <w:sz w:val="28"/>
          <w:szCs w:val="28"/>
        </w:rPr>
        <w:tab/>
      </w:r>
      <w:r w:rsidR="00A258F2">
        <w:rPr>
          <w:rFonts w:ascii="Century Gothic" w:hAnsi="Century Gothic"/>
          <w:sz w:val="28"/>
          <w:szCs w:val="28"/>
        </w:rPr>
        <w:t>February 4, 2019</w:t>
      </w:r>
    </w:p>
    <w:p w14:paraId="198E909B" w14:textId="77777777" w:rsidR="00BA7ECA" w:rsidRPr="00393FA6" w:rsidRDefault="00BA7ECA" w:rsidP="00BA7ECA">
      <w:pPr>
        <w:pStyle w:val="NoSpacing"/>
        <w:rPr>
          <w:rFonts w:ascii="Century Gothic" w:hAnsi="Century Gothic"/>
          <w:sz w:val="28"/>
          <w:szCs w:val="28"/>
        </w:rPr>
      </w:pPr>
    </w:p>
    <w:p w14:paraId="660E90B6" w14:textId="77777777" w:rsidR="00C43AC5" w:rsidRDefault="00BA7ECA" w:rsidP="00C43AC5">
      <w:pPr>
        <w:pStyle w:val="NoSpacing"/>
        <w:ind w:left="2160" w:hanging="2160"/>
        <w:rPr>
          <w:rFonts w:ascii="Century Gothic" w:hAnsi="Century Gothic"/>
          <w:sz w:val="28"/>
          <w:szCs w:val="28"/>
        </w:rPr>
      </w:pPr>
      <w:r w:rsidRPr="00A258F2">
        <w:rPr>
          <w:rFonts w:ascii="Century Gothic" w:hAnsi="Century Gothic"/>
          <w:b/>
          <w:sz w:val="28"/>
          <w:szCs w:val="28"/>
        </w:rPr>
        <w:t>Short Ti</w:t>
      </w:r>
      <w:r w:rsidR="007F4EEE" w:rsidRPr="00A258F2">
        <w:rPr>
          <w:rFonts w:ascii="Century Gothic" w:hAnsi="Century Gothic"/>
          <w:b/>
          <w:sz w:val="28"/>
          <w:szCs w:val="28"/>
        </w:rPr>
        <w:t>tle</w:t>
      </w:r>
      <w:r w:rsidR="007F4EEE" w:rsidRPr="00393FA6">
        <w:rPr>
          <w:rFonts w:ascii="Century Gothic" w:hAnsi="Century Gothic"/>
          <w:sz w:val="28"/>
          <w:szCs w:val="28"/>
        </w:rPr>
        <w:t xml:space="preserve">:     </w:t>
      </w:r>
      <w:r w:rsidR="00393FA6">
        <w:rPr>
          <w:rFonts w:ascii="Century Gothic" w:hAnsi="Century Gothic"/>
          <w:sz w:val="28"/>
          <w:szCs w:val="28"/>
        </w:rPr>
        <w:tab/>
      </w:r>
      <w:r w:rsidR="00C43AC5">
        <w:rPr>
          <w:rFonts w:ascii="Century Gothic" w:hAnsi="Century Gothic"/>
          <w:sz w:val="28"/>
          <w:szCs w:val="28"/>
        </w:rPr>
        <w:t>Resolution to adopt a modified building permit extension</w:t>
      </w:r>
    </w:p>
    <w:p w14:paraId="0D4E5CBC" w14:textId="4F0CF203" w:rsidR="00BA7ECA" w:rsidRDefault="00BA7ECA" w:rsidP="00393FA6">
      <w:pPr>
        <w:pStyle w:val="NoSpacing"/>
        <w:ind w:left="2160" w:hanging="2160"/>
        <w:rPr>
          <w:rFonts w:ascii="Century Gothic" w:hAnsi="Century Gothic"/>
          <w:sz w:val="28"/>
          <w:szCs w:val="28"/>
        </w:rPr>
      </w:pPr>
    </w:p>
    <w:p w14:paraId="28035AAB" w14:textId="77777777" w:rsidR="00393FA6" w:rsidRPr="00393FA6" w:rsidRDefault="00393FA6" w:rsidP="00393FA6">
      <w:pPr>
        <w:pStyle w:val="NoSpacing"/>
        <w:ind w:left="2160" w:hanging="2160"/>
        <w:rPr>
          <w:rFonts w:ascii="Century Gothic" w:hAnsi="Century Gothic"/>
          <w:sz w:val="28"/>
          <w:szCs w:val="28"/>
        </w:rPr>
      </w:pPr>
    </w:p>
    <w:p w14:paraId="53EA7438" w14:textId="77777777" w:rsidR="00C43AC5" w:rsidRDefault="00BA7ECA" w:rsidP="00C43AC5">
      <w:pPr>
        <w:pStyle w:val="NoSpacing"/>
        <w:ind w:left="2160" w:hanging="2160"/>
        <w:rPr>
          <w:rFonts w:ascii="Century Gothic" w:hAnsi="Century Gothic"/>
          <w:sz w:val="28"/>
          <w:szCs w:val="28"/>
        </w:rPr>
      </w:pPr>
      <w:r w:rsidRPr="00A258F2">
        <w:rPr>
          <w:rFonts w:ascii="Century Gothic" w:hAnsi="Century Gothic"/>
          <w:b/>
          <w:sz w:val="28"/>
          <w:szCs w:val="28"/>
        </w:rPr>
        <w:t>Purpose</w:t>
      </w:r>
      <w:r w:rsidRPr="00393FA6">
        <w:rPr>
          <w:rFonts w:ascii="Century Gothic" w:hAnsi="Century Gothic"/>
          <w:sz w:val="28"/>
          <w:szCs w:val="28"/>
        </w:rPr>
        <w:t>:</w:t>
      </w:r>
      <w:r w:rsidRPr="00393FA6">
        <w:rPr>
          <w:rFonts w:ascii="Century Gothic" w:hAnsi="Century Gothic"/>
          <w:sz w:val="28"/>
          <w:szCs w:val="28"/>
        </w:rPr>
        <w:tab/>
      </w:r>
      <w:r w:rsidR="00C43AC5">
        <w:rPr>
          <w:rFonts w:ascii="Century Gothic" w:hAnsi="Century Gothic"/>
          <w:sz w:val="28"/>
          <w:szCs w:val="28"/>
        </w:rPr>
        <w:t>Extend the existing building permit to accommodate permit holders to complete their project</w:t>
      </w:r>
    </w:p>
    <w:p w14:paraId="12484448" w14:textId="57D274C0" w:rsidR="00BA7ECA" w:rsidRPr="00393FA6" w:rsidRDefault="00BA7ECA" w:rsidP="00393FA6">
      <w:pPr>
        <w:pStyle w:val="NoSpacing"/>
        <w:ind w:left="2160" w:hanging="2160"/>
        <w:rPr>
          <w:rFonts w:ascii="Century Gothic" w:hAnsi="Century Gothic"/>
          <w:sz w:val="28"/>
          <w:szCs w:val="28"/>
        </w:rPr>
      </w:pPr>
    </w:p>
    <w:p w14:paraId="79704988" w14:textId="77777777" w:rsidR="005F46BC" w:rsidRPr="00393FA6" w:rsidRDefault="005F46BC" w:rsidP="00BA7ECA">
      <w:pPr>
        <w:pStyle w:val="NoSpacing"/>
        <w:ind w:left="1815" w:hanging="1815"/>
        <w:rPr>
          <w:rFonts w:ascii="Century Gothic" w:hAnsi="Century Gothic"/>
          <w:sz w:val="28"/>
          <w:szCs w:val="28"/>
        </w:rPr>
      </w:pPr>
    </w:p>
    <w:p w14:paraId="7ABA63CE" w14:textId="77777777" w:rsidR="00F447DE" w:rsidRDefault="005F46BC" w:rsidP="00F447DE">
      <w:pPr>
        <w:pStyle w:val="NoSpacing"/>
        <w:ind w:left="2160" w:hanging="2160"/>
        <w:rPr>
          <w:rFonts w:ascii="Century Gothic" w:hAnsi="Century Gothic"/>
          <w:sz w:val="28"/>
          <w:szCs w:val="28"/>
        </w:rPr>
      </w:pPr>
      <w:r w:rsidRPr="00A258F2">
        <w:rPr>
          <w:rFonts w:ascii="Century Gothic" w:hAnsi="Century Gothic"/>
          <w:b/>
          <w:sz w:val="28"/>
          <w:szCs w:val="28"/>
        </w:rPr>
        <w:t>Resolution</w:t>
      </w:r>
      <w:r w:rsidRPr="00393FA6">
        <w:rPr>
          <w:rFonts w:ascii="Century Gothic" w:hAnsi="Century Gothic"/>
          <w:sz w:val="28"/>
          <w:szCs w:val="28"/>
        </w:rPr>
        <w:t xml:space="preserve">: </w:t>
      </w:r>
      <w:r w:rsidRPr="00393FA6">
        <w:rPr>
          <w:rFonts w:ascii="Century Gothic" w:hAnsi="Century Gothic"/>
          <w:sz w:val="28"/>
          <w:szCs w:val="28"/>
        </w:rPr>
        <w:tab/>
      </w:r>
      <w:r w:rsidR="00F447DE">
        <w:rPr>
          <w:rFonts w:ascii="Century Gothic" w:hAnsi="Century Gothic"/>
          <w:sz w:val="28"/>
          <w:szCs w:val="28"/>
        </w:rPr>
        <w:t>Whereas, the Daniel Town Council, as a duly elected governing body of the Town of Daniel, in the capacity and duty to care for the public safety and health of our constituents, does hereby adopt the modified fee schedule for extending current building permits.</w:t>
      </w:r>
    </w:p>
    <w:p w14:paraId="5B93DFA1" w14:textId="77777777" w:rsidR="00F447DE" w:rsidRDefault="00F447DE" w:rsidP="00F447DE">
      <w:pPr>
        <w:pStyle w:val="NoSpacing"/>
        <w:ind w:hanging="1440"/>
        <w:rPr>
          <w:rFonts w:ascii="Century Gothic" w:hAnsi="Century Gothic"/>
          <w:sz w:val="28"/>
          <w:szCs w:val="28"/>
        </w:rPr>
      </w:pPr>
      <w:r>
        <w:rPr>
          <w:rFonts w:ascii="Century Gothic" w:hAnsi="Century Gothic"/>
          <w:sz w:val="28"/>
          <w:szCs w:val="28"/>
        </w:rPr>
        <w:tab/>
      </w:r>
    </w:p>
    <w:p w14:paraId="78C59450" w14:textId="689ACE99" w:rsidR="00BA7ECA" w:rsidRPr="00393FA6" w:rsidRDefault="00BA7ECA" w:rsidP="00F447DE">
      <w:pPr>
        <w:pStyle w:val="NoSpacing"/>
        <w:rPr>
          <w:rFonts w:ascii="Century Gothic" w:hAnsi="Century Gothic"/>
          <w:sz w:val="28"/>
          <w:szCs w:val="28"/>
        </w:rPr>
      </w:pPr>
    </w:p>
    <w:p w14:paraId="4ED7CA8E" w14:textId="5C9EB184" w:rsidR="00A258F2" w:rsidRPr="00393FA6" w:rsidRDefault="00BA7ECA" w:rsidP="00A258F2">
      <w:pPr>
        <w:pStyle w:val="NoSpacing"/>
        <w:ind w:hanging="1440"/>
        <w:rPr>
          <w:rFonts w:ascii="Century Gothic" w:hAnsi="Century Gothic"/>
          <w:sz w:val="28"/>
          <w:szCs w:val="28"/>
        </w:rPr>
      </w:pPr>
      <w:r w:rsidRPr="00393FA6">
        <w:rPr>
          <w:rFonts w:ascii="Century Gothic" w:hAnsi="Century Gothic"/>
          <w:sz w:val="28"/>
          <w:szCs w:val="28"/>
        </w:rPr>
        <w:tab/>
      </w:r>
      <w:r w:rsidRPr="00A258F2">
        <w:rPr>
          <w:rFonts w:ascii="Century Gothic" w:hAnsi="Century Gothic"/>
          <w:b/>
          <w:sz w:val="28"/>
          <w:szCs w:val="28"/>
        </w:rPr>
        <w:t>Utah Statute</w:t>
      </w:r>
      <w:r w:rsidRPr="00393FA6">
        <w:rPr>
          <w:rFonts w:ascii="Century Gothic" w:hAnsi="Century Gothic"/>
          <w:sz w:val="28"/>
          <w:szCs w:val="28"/>
        </w:rPr>
        <w:t xml:space="preserve">: </w:t>
      </w:r>
      <w:r w:rsidR="00393FA6">
        <w:rPr>
          <w:rFonts w:ascii="Century Gothic" w:hAnsi="Century Gothic"/>
          <w:sz w:val="28"/>
          <w:szCs w:val="28"/>
        </w:rPr>
        <w:tab/>
      </w:r>
      <w:r w:rsidR="00C43AC5">
        <w:rPr>
          <w:rFonts w:ascii="Century Gothic" w:hAnsi="Century Gothic"/>
          <w:sz w:val="28"/>
          <w:szCs w:val="28"/>
        </w:rPr>
        <w:t>Title 10 U.C.A.</w:t>
      </w:r>
    </w:p>
    <w:p w14:paraId="76C4A993" w14:textId="733F25A3" w:rsidR="00BA7ECA" w:rsidRPr="00393FA6" w:rsidRDefault="00BA7ECA" w:rsidP="00BA7ECA">
      <w:pPr>
        <w:pStyle w:val="NoSpacing"/>
        <w:ind w:hanging="1440"/>
        <w:rPr>
          <w:rFonts w:ascii="Century Gothic" w:hAnsi="Century Gothic"/>
          <w:sz w:val="28"/>
          <w:szCs w:val="28"/>
        </w:rPr>
      </w:pPr>
    </w:p>
    <w:p w14:paraId="44992063" w14:textId="14A0C7F7" w:rsidR="007F4EEE" w:rsidRDefault="007F4EEE" w:rsidP="00900316">
      <w:pPr>
        <w:rPr>
          <w:sz w:val="28"/>
          <w:szCs w:val="28"/>
        </w:rPr>
      </w:pPr>
    </w:p>
    <w:p w14:paraId="77240ABF" w14:textId="3CBD2E2F" w:rsidR="007214D0" w:rsidRDefault="007214D0" w:rsidP="00900316">
      <w:pPr>
        <w:rPr>
          <w:sz w:val="28"/>
          <w:szCs w:val="28"/>
        </w:rPr>
      </w:pPr>
    </w:p>
    <w:p w14:paraId="40A19106" w14:textId="114565C1" w:rsidR="007214D0" w:rsidRDefault="007214D0" w:rsidP="00900316">
      <w:pPr>
        <w:rPr>
          <w:sz w:val="28"/>
          <w:szCs w:val="28"/>
        </w:rPr>
      </w:pPr>
    </w:p>
    <w:p w14:paraId="2E5D5709" w14:textId="4DE0B768" w:rsidR="007214D0" w:rsidRDefault="007214D0" w:rsidP="00900316">
      <w:pPr>
        <w:rPr>
          <w:sz w:val="28"/>
          <w:szCs w:val="28"/>
        </w:rPr>
      </w:pPr>
    </w:p>
    <w:p w14:paraId="40E8E108" w14:textId="410DB7FD" w:rsidR="007214D0" w:rsidRDefault="007214D0" w:rsidP="00900316">
      <w:pPr>
        <w:rPr>
          <w:sz w:val="28"/>
          <w:szCs w:val="28"/>
        </w:rPr>
      </w:pPr>
    </w:p>
    <w:p w14:paraId="6A50944C" w14:textId="15F4BDA5" w:rsidR="007214D0" w:rsidRDefault="007214D0" w:rsidP="00900316">
      <w:pPr>
        <w:rPr>
          <w:sz w:val="28"/>
          <w:szCs w:val="28"/>
        </w:rPr>
      </w:pPr>
    </w:p>
    <w:p w14:paraId="691C124B" w14:textId="74F6BFA7" w:rsidR="00F447DE" w:rsidRDefault="00F447DE" w:rsidP="00900316">
      <w:pPr>
        <w:rPr>
          <w:sz w:val="28"/>
          <w:szCs w:val="28"/>
        </w:rPr>
      </w:pPr>
    </w:p>
    <w:p w14:paraId="392365E6" w14:textId="77777777" w:rsidR="00F447DE" w:rsidRDefault="00F447DE" w:rsidP="00900316">
      <w:pPr>
        <w:rPr>
          <w:sz w:val="28"/>
          <w:szCs w:val="28"/>
        </w:rPr>
      </w:pPr>
      <w:bookmarkStart w:id="0" w:name="_GoBack"/>
      <w:bookmarkEnd w:id="0"/>
    </w:p>
    <w:p w14:paraId="709BF243" w14:textId="7B083D5D" w:rsidR="007214D0" w:rsidRDefault="007214D0" w:rsidP="00900316">
      <w:pPr>
        <w:rPr>
          <w:sz w:val="28"/>
          <w:szCs w:val="28"/>
        </w:rPr>
      </w:pPr>
      <w:r>
        <w:rPr>
          <w:sz w:val="28"/>
          <w:szCs w:val="28"/>
        </w:rPr>
        <w:t>DR 2019-2-4: Modified building permit extensions:</w:t>
      </w:r>
      <w:r>
        <w:rPr>
          <w:sz w:val="28"/>
          <w:szCs w:val="28"/>
        </w:rPr>
        <w:br/>
      </w:r>
    </w:p>
    <w:p w14:paraId="06271DDD" w14:textId="556E3CA7" w:rsidR="007214D0" w:rsidRDefault="007214D0" w:rsidP="00900316">
      <w:pPr>
        <w:rPr>
          <w:sz w:val="28"/>
          <w:szCs w:val="28"/>
        </w:rPr>
      </w:pPr>
      <w:r>
        <w:rPr>
          <w:sz w:val="28"/>
          <w:szCs w:val="28"/>
        </w:rPr>
        <w:t xml:space="preserve">The Town of Daniel encourages the completion of projects, in so doing has adopted this resolution to extend building permits on a limited basis.  Association with this extension is a modified fee schedule of 10% per year, plus the adjusted current fees, up to five years.  This will allow a one-year extension from the time fees are paid to complete current permits. </w:t>
      </w:r>
    </w:p>
    <w:p w14:paraId="7784B0C3" w14:textId="387E1496" w:rsidR="007214D0" w:rsidRDefault="007214D0" w:rsidP="00900316">
      <w:pPr>
        <w:rPr>
          <w:sz w:val="28"/>
          <w:szCs w:val="28"/>
        </w:rPr>
      </w:pPr>
    </w:p>
    <w:p w14:paraId="57E8A01F" w14:textId="77777777" w:rsidR="007214D0" w:rsidRPr="00BA7ECA" w:rsidRDefault="007214D0" w:rsidP="00900316">
      <w:pPr>
        <w:rPr>
          <w:sz w:val="28"/>
          <w:szCs w:val="28"/>
        </w:rPr>
      </w:pPr>
    </w:p>
    <w:sectPr w:rsidR="007214D0" w:rsidRPr="00BA7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ECA"/>
    <w:rsid w:val="00086BA5"/>
    <w:rsid w:val="00134EA7"/>
    <w:rsid w:val="001E7DD6"/>
    <w:rsid w:val="003749F9"/>
    <w:rsid w:val="00393FA6"/>
    <w:rsid w:val="004C2E2B"/>
    <w:rsid w:val="005255A5"/>
    <w:rsid w:val="00546142"/>
    <w:rsid w:val="005F46BC"/>
    <w:rsid w:val="0065776A"/>
    <w:rsid w:val="007214D0"/>
    <w:rsid w:val="00775447"/>
    <w:rsid w:val="007F4EEE"/>
    <w:rsid w:val="008414EB"/>
    <w:rsid w:val="00900316"/>
    <w:rsid w:val="009337E6"/>
    <w:rsid w:val="00941F5E"/>
    <w:rsid w:val="00A258F2"/>
    <w:rsid w:val="00BA0E0D"/>
    <w:rsid w:val="00BA7ECA"/>
    <w:rsid w:val="00C43AC5"/>
    <w:rsid w:val="00F000C0"/>
    <w:rsid w:val="00F447DE"/>
    <w:rsid w:val="00F6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B672"/>
  <w15:chartTrackingRefBased/>
  <w15:docId w15:val="{D3A2A18F-A347-47EB-8E2E-8E721F87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E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45274">
      <w:bodyDiv w:val="1"/>
      <w:marLeft w:val="0"/>
      <w:marRight w:val="0"/>
      <w:marTop w:val="0"/>
      <w:marBottom w:val="0"/>
      <w:divBdr>
        <w:top w:val="none" w:sz="0" w:space="0" w:color="auto"/>
        <w:left w:val="none" w:sz="0" w:space="0" w:color="auto"/>
        <w:bottom w:val="none" w:sz="0" w:space="0" w:color="auto"/>
        <w:right w:val="none" w:sz="0" w:space="0" w:color="auto"/>
      </w:divBdr>
    </w:div>
    <w:div w:id="841551178">
      <w:bodyDiv w:val="1"/>
      <w:marLeft w:val="0"/>
      <w:marRight w:val="0"/>
      <w:marTop w:val="0"/>
      <w:marBottom w:val="0"/>
      <w:divBdr>
        <w:top w:val="none" w:sz="0" w:space="0" w:color="auto"/>
        <w:left w:val="none" w:sz="0" w:space="0" w:color="auto"/>
        <w:bottom w:val="none" w:sz="0" w:space="0" w:color="auto"/>
        <w:right w:val="none" w:sz="0" w:space="0" w:color="auto"/>
      </w:divBdr>
    </w:div>
    <w:div w:id="159581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Mary</cp:lastModifiedBy>
  <cp:revision>9</cp:revision>
  <dcterms:created xsi:type="dcterms:W3CDTF">2019-01-22T16:04:00Z</dcterms:created>
  <dcterms:modified xsi:type="dcterms:W3CDTF">2019-01-23T22:54:00Z</dcterms:modified>
</cp:coreProperties>
</file>